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D23E7" w14:textId="77777777" w:rsidR="005A128D" w:rsidRDefault="00645A4C">
      <w:pPr>
        <w:spacing w:after="0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333333"/>
          <w:sz w:val="20"/>
          <w:szCs w:val="20"/>
        </w:rPr>
        <w:t>REGLAMENTO de “AUTOCLASICA”</w:t>
      </w:r>
    </w:p>
    <w:p w14:paraId="5AA73A5F" w14:textId="77777777" w:rsidR="005A128D" w:rsidRDefault="005A128D">
      <w:pPr>
        <w:spacing w:after="0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5C772640" w14:textId="77777777" w:rsidR="005A128D" w:rsidRDefault="00645A4C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CAPITULO 1.</w:t>
      </w:r>
    </w:p>
    <w:p w14:paraId="620359FD" w14:textId="77777777" w:rsidR="005A128D" w:rsidRDefault="00645A4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Artículo 1. GENERALIDADES </w:t>
      </w:r>
    </w:p>
    <w:p w14:paraId="35A0189A" w14:textId="77777777" w:rsidR="005A128D" w:rsidRDefault="00645A4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1.1. OBJETO DE AUTOCLÁSICA:</w:t>
      </w:r>
    </w:p>
    <w:p w14:paraId="59DC8FAE" w14:textId="77777777" w:rsidR="005A128D" w:rsidRDefault="00645A4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AUTOCLASICA </w:t>
      </w:r>
      <w:r>
        <w:rPr>
          <w:rFonts w:ascii="Arial" w:hAnsi="Arial" w:cs="Arial"/>
          <w:sz w:val="20"/>
          <w:szCs w:val="20"/>
        </w:rPr>
        <w:t xml:space="preserve">es un evento organizado por el </w:t>
      </w:r>
      <w:r>
        <w:rPr>
          <w:rFonts w:ascii="Arial" w:hAnsi="Arial" w:cs="Arial"/>
          <w:b/>
          <w:bCs/>
          <w:sz w:val="20"/>
          <w:szCs w:val="20"/>
        </w:rPr>
        <w:t xml:space="preserve">CLUB DE AUTOMOVILES CLASICOS </w:t>
      </w:r>
      <w:r>
        <w:rPr>
          <w:rFonts w:ascii="Arial" w:hAnsi="Arial" w:cs="Arial"/>
          <w:sz w:val="20"/>
          <w:szCs w:val="20"/>
        </w:rPr>
        <w:t xml:space="preserve">cuya finalidad y actividad principal es la exhibición, conforme el presente Reglamento y sus anexos, de vehículos clásicos. </w:t>
      </w:r>
      <w:r>
        <w:rPr>
          <w:rFonts w:ascii="Arial" w:hAnsi="Arial" w:cs="Arial"/>
          <w:bCs/>
          <w:sz w:val="20"/>
          <w:szCs w:val="20"/>
        </w:rPr>
        <w:t xml:space="preserve">En dicho evento se desarrollan actividades que tienden a facilitar, colaborar y/o resultan afines con la actividad </w:t>
      </w:r>
      <w:proofErr w:type="gramStart"/>
      <w:r>
        <w:rPr>
          <w:rFonts w:ascii="Arial" w:hAnsi="Arial" w:cs="Arial"/>
          <w:bCs/>
          <w:sz w:val="20"/>
          <w:szCs w:val="20"/>
        </w:rPr>
        <w:t>principal.-</w:t>
      </w:r>
      <w:proofErr w:type="gramEnd"/>
    </w:p>
    <w:p w14:paraId="7D80E7D7" w14:textId="77777777" w:rsidR="005A128D" w:rsidRDefault="00645A4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1.2. </w:t>
      </w:r>
      <w:r>
        <w:rPr>
          <w:rFonts w:ascii="Arial" w:hAnsi="Arial" w:cs="Arial"/>
          <w:b/>
          <w:bCs/>
          <w:sz w:val="20"/>
          <w:szCs w:val="20"/>
        </w:rPr>
        <w:t xml:space="preserve">DEFINICIONES: </w:t>
      </w:r>
    </w:p>
    <w:p w14:paraId="554B16F2" w14:textId="77777777" w:rsidR="005A128D" w:rsidRDefault="00645A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todos los efectos de este Reglamento y/o de los contratos referidos en el artículo 4.2., los siguientes términos tienen los significados y alcances que se exponen en a continuación:</w:t>
      </w:r>
    </w:p>
    <w:p w14:paraId="3CBC14DC" w14:textId="77777777" w:rsidR="005A128D" w:rsidRDefault="00645A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Organizador y autoridad de AUTOCLÁSICA: </w:t>
      </w:r>
      <w:r>
        <w:rPr>
          <w:rFonts w:ascii="Arial" w:hAnsi="Arial" w:cs="Arial"/>
          <w:sz w:val="20"/>
          <w:szCs w:val="20"/>
        </w:rPr>
        <w:t>Es el Club de Aut</w:t>
      </w:r>
      <w:r>
        <w:rPr>
          <w:rFonts w:ascii="Arial" w:hAnsi="Arial" w:cs="Arial"/>
          <w:sz w:val="20"/>
          <w:szCs w:val="20"/>
        </w:rPr>
        <w:t>omóviles Clásicos, con domicilio en Alsina 568, San Isidro, Provincia de Buenos Aires, a través de las personas humanas que en cada oportunidad designe, quienes suscribirán los contratos necesarios y decidirán las cuestiones relativas al evento.</w:t>
      </w:r>
    </w:p>
    <w:p w14:paraId="167918B0" w14:textId="77777777" w:rsidR="005A128D" w:rsidRDefault="00645A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Participan</w:t>
      </w:r>
      <w:r>
        <w:rPr>
          <w:rFonts w:ascii="Arial" w:hAnsi="Arial" w:cs="Arial"/>
          <w:b/>
          <w:sz w:val="20"/>
          <w:szCs w:val="20"/>
        </w:rPr>
        <w:t>te</w:t>
      </w:r>
      <w:r>
        <w:rPr>
          <w:rFonts w:ascii="Arial" w:hAnsi="Arial" w:cs="Arial"/>
          <w:sz w:val="20"/>
          <w:szCs w:val="20"/>
        </w:rPr>
        <w:t xml:space="preserve">: es todo expositor, patrocinador u operador gastronómico que, previa aceptación del presente Reglamento y sus anexos, sea admitido en </w:t>
      </w:r>
      <w:proofErr w:type="gramStart"/>
      <w:r>
        <w:rPr>
          <w:rFonts w:ascii="Arial" w:hAnsi="Arial" w:cs="Arial"/>
          <w:sz w:val="20"/>
          <w:szCs w:val="20"/>
        </w:rPr>
        <w:t>AUTOCLASICA.-</w:t>
      </w:r>
      <w:proofErr w:type="gramEnd"/>
    </w:p>
    <w:p w14:paraId="3EB4C678" w14:textId="77777777" w:rsidR="005A128D" w:rsidRDefault="00645A4C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Expositor particular</w:t>
      </w:r>
      <w:r>
        <w:rPr>
          <w:rFonts w:ascii="Arial" w:hAnsi="Arial" w:cs="Arial"/>
          <w:bCs/>
          <w:sz w:val="20"/>
          <w:szCs w:val="20"/>
        </w:rPr>
        <w:t>: Es toda persona humana que previa admisión, conforme el Reglamento específico, expo</w:t>
      </w:r>
      <w:r>
        <w:rPr>
          <w:rFonts w:ascii="Arial" w:hAnsi="Arial" w:cs="Arial"/>
          <w:bCs/>
          <w:sz w:val="20"/>
          <w:szCs w:val="20"/>
        </w:rPr>
        <w:t>nga uno o varios vehículos en AUTOCLÁSICA;</w:t>
      </w:r>
    </w:p>
    <w:p w14:paraId="382EBBB7" w14:textId="77777777" w:rsidR="005A128D" w:rsidRDefault="00645A4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Club expositor: </w:t>
      </w:r>
      <w:r>
        <w:rPr>
          <w:rFonts w:ascii="Arial" w:hAnsi="Arial" w:cs="Arial"/>
          <w:bCs/>
          <w:sz w:val="20"/>
          <w:szCs w:val="20"/>
        </w:rPr>
        <w:t>Es toda persona humana y/u Organización, que previa admisión, conforme el Reglamento específico, exponga uno o varios vehículos en AUTOCLÁSICA</w:t>
      </w:r>
    </w:p>
    <w:p w14:paraId="73E43850" w14:textId="77777777" w:rsidR="005A128D" w:rsidRDefault="00645A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Patrocinador:</w:t>
      </w:r>
      <w:r>
        <w:rPr>
          <w:rFonts w:ascii="Arial" w:hAnsi="Arial" w:cs="Arial"/>
          <w:sz w:val="20"/>
          <w:szCs w:val="20"/>
        </w:rPr>
        <w:t xml:space="preserve"> Es toda persona humana o jurídica que de</w:t>
      </w:r>
      <w:r>
        <w:rPr>
          <w:rFonts w:ascii="Arial" w:hAnsi="Arial" w:cs="Arial"/>
          <w:sz w:val="20"/>
          <w:szCs w:val="20"/>
        </w:rPr>
        <w:t xml:space="preserve">sarrolle actividades promocionales en AUTOCLASICA; </w:t>
      </w:r>
    </w:p>
    <w:p w14:paraId="1551574A" w14:textId="77777777" w:rsidR="005A128D" w:rsidRDefault="00645A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Operador Gastronómico:</w:t>
      </w:r>
      <w:r>
        <w:rPr>
          <w:rFonts w:ascii="Arial" w:hAnsi="Arial" w:cs="Arial"/>
          <w:sz w:val="20"/>
          <w:szCs w:val="20"/>
        </w:rPr>
        <w:t xml:space="preserve"> persona humana o jurídica cuya actividad tenga como objeto la venta de alimentos y/o bebidas, en </w:t>
      </w:r>
      <w:r>
        <w:rPr>
          <w:rFonts w:ascii="Arial" w:hAnsi="Arial" w:cs="Arial"/>
          <w:b/>
          <w:bCs/>
          <w:sz w:val="20"/>
          <w:szCs w:val="20"/>
        </w:rPr>
        <w:t>AUTOCLÁSICA</w:t>
      </w:r>
      <w:r>
        <w:rPr>
          <w:rFonts w:ascii="Arial" w:hAnsi="Arial" w:cs="Arial"/>
          <w:sz w:val="20"/>
          <w:szCs w:val="20"/>
        </w:rPr>
        <w:t>.</w:t>
      </w:r>
    </w:p>
    <w:p w14:paraId="6C8E8008" w14:textId="77777777" w:rsidR="005A128D" w:rsidRDefault="00645A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Proveedor:</w:t>
      </w:r>
      <w:r>
        <w:rPr>
          <w:rFonts w:ascii="Arial" w:hAnsi="Arial" w:cs="Arial"/>
          <w:sz w:val="20"/>
          <w:szCs w:val="20"/>
        </w:rPr>
        <w:t xml:space="preserve"> toda persona humana o jurídica que, contratada por el ORGANI</w:t>
      </w:r>
      <w:r>
        <w:rPr>
          <w:rFonts w:ascii="Arial" w:hAnsi="Arial" w:cs="Arial"/>
          <w:sz w:val="20"/>
          <w:szCs w:val="20"/>
        </w:rPr>
        <w:t xml:space="preserve">ZADOR o un PARTICIPANTE, desarrolle en el predio de AUTOCLASICA actividades auxiliares (armado de stands, abastecimiento de materiales y materias primas, limpieza, vigilancia,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 xml:space="preserve">…) durante el evento o en las fechas previas y posteriores que se indican en </w:t>
      </w:r>
      <w:r>
        <w:rPr>
          <w:rFonts w:ascii="Arial" w:hAnsi="Arial" w:cs="Arial"/>
          <w:sz w:val="20"/>
          <w:szCs w:val="20"/>
        </w:rPr>
        <w:t xml:space="preserve">el ANEXO 1 del presente reglamento. </w:t>
      </w:r>
    </w:p>
    <w:p w14:paraId="31D29E0E" w14:textId="77777777" w:rsidR="005A128D" w:rsidRDefault="00645A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Estand o Stand: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es el espacio dentro de AUTOCLASICA asignado por el Organizador a cada Participante en el que expone y presenta sus productos o servicios. En adelante se utilizará el término Stand. </w:t>
      </w:r>
    </w:p>
    <w:p w14:paraId="78064F55" w14:textId="77777777" w:rsidR="005A128D" w:rsidRDefault="00645A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Acreditados: </w:t>
      </w:r>
      <w:r>
        <w:rPr>
          <w:rFonts w:ascii="Arial" w:hAnsi="Arial" w:cs="Arial"/>
          <w:sz w:val="20"/>
          <w:szCs w:val="20"/>
        </w:rPr>
        <w:t>Son aquellas personas humanas que colaboren con los particip</w:t>
      </w:r>
      <w:r>
        <w:rPr>
          <w:rFonts w:ascii="Arial" w:hAnsi="Arial" w:cs="Arial"/>
          <w:sz w:val="20"/>
          <w:szCs w:val="20"/>
        </w:rPr>
        <w:t xml:space="preserve">antes, debiendo resultar autorizados a su solicitud por el Organizador. </w:t>
      </w:r>
    </w:p>
    <w:p w14:paraId="251E5E53" w14:textId="77777777" w:rsidR="005A128D" w:rsidRDefault="005A128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915661B" w14:textId="77777777" w:rsidR="005A128D" w:rsidRDefault="00645A4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Artículo 2. LUGAR Y FECHA: AUTOCLASICA </w:t>
      </w:r>
      <w:r>
        <w:rPr>
          <w:rFonts w:ascii="Arial" w:hAnsi="Arial" w:cs="Arial"/>
          <w:sz w:val="20"/>
          <w:szCs w:val="20"/>
        </w:rPr>
        <w:t xml:space="preserve">se llevará a cabo en el predio y en la fecha que determine la autoridad </w:t>
      </w:r>
      <w:proofErr w:type="gramStart"/>
      <w:r>
        <w:rPr>
          <w:rFonts w:ascii="Arial" w:hAnsi="Arial" w:cs="Arial"/>
          <w:sz w:val="20"/>
          <w:szCs w:val="20"/>
        </w:rPr>
        <w:t>organizadora.-</w:t>
      </w:r>
      <w:proofErr w:type="gramEnd"/>
    </w:p>
    <w:p w14:paraId="64FAC604" w14:textId="77777777" w:rsidR="005A128D" w:rsidRDefault="005A128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38B67BD" w14:textId="77777777" w:rsidR="005A128D" w:rsidRDefault="00645A4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3. INTERPRETACIÓN DEL PRESENTE REGLAMENTO.</w:t>
      </w:r>
    </w:p>
    <w:p w14:paraId="161780CC" w14:textId="77777777" w:rsidR="005A128D" w:rsidRDefault="00645A4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3.1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El presente Reglamento será interpretado, en toda y bajo cualquier circunstancia, en el sentido de mantener la máxima jerarquía, calidad y carácter de </w:t>
      </w:r>
      <w:r>
        <w:rPr>
          <w:rFonts w:ascii="Arial" w:hAnsi="Arial" w:cs="Arial"/>
          <w:b/>
          <w:bCs/>
          <w:sz w:val="20"/>
          <w:szCs w:val="20"/>
        </w:rPr>
        <w:t>AUTOCLÁSICA</w:t>
      </w:r>
      <w:r>
        <w:rPr>
          <w:rFonts w:ascii="Arial" w:hAnsi="Arial" w:cs="Arial"/>
          <w:sz w:val="20"/>
          <w:szCs w:val="20"/>
        </w:rPr>
        <w:t>, su orden y seguridad interna y sus más estrictos niveles éticos y funcionales para el bril</w:t>
      </w:r>
      <w:r>
        <w:rPr>
          <w:rFonts w:ascii="Arial" w:hAnsi="Arial" w:cs="Arial"/>
          <w:sz w:val="20"/>
          <w:szCs w:val="20"/>
        </w:rPr>
        <w:t xml:space="preserve">lo de la muestra. Dado el carácter dinámico del evento y, con el objeto de asegurar su normal desenvolvimiento, en caso de duda y en última instancia, cualquier cuestión que se suscite en torno a la interpretación del presente Reglamento </w:t>
      </w:r>
      <w:r>
        <w:rPr>
          <w:rFonts w:ascii="Arial" w:hAnsi="Arial" w:cs="Arial"/>
          <w:bCs/>
          <w:sz w:val="20"/>
          <w:szCs w:val="20"/>
        </w:rPr>
        <w:t xml:space="preserve">será resuelta por </w:t>
      </w:r>
      <w:r>
        <w:rPr>
          <w:rFonts w:ascii="Arial" w:hAnsi="Arial" w:cs="Arial"/>
          <w:bCs/>
          <w:sz w:val="20"/>
          <w:szCs w:val="20"/>
        </w:rPr>
        <w:t>el Organizador</w:t>
      </w:r>
      <w:r>
        <w:rPr>
          <w:rFonts w:ascii="Arial" w:hAnsi="Arial" w:cs="Arial"/>
          <w:sz w:val="20"/>
          <w:szCs w:val="20"/>
        </w:rPr>
        <w:t>.</w:t>
      </w:r>
    </w:p>
    <w:p w14:paraId="1EB4E25C" w14:textId="77777777" w:rsidR="005A128D" w:rsidRDefault="00645A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3.2</w:t>
      </w:r>
      <w:r>
        <w:rPr>
          <w:rFonts w:ascii="Arial" w:hAnsi="Arial" w:cs="Arial"/>
          <w:sz w:val="20"/>
          <w:szCs w:val="20"/>
        </w:rPr>
        <w:t xml:space="preserve">. Los Participantes garantizan que harán conocer las disposiciones de este Reglamento a quienes resulten acreditados a su pedido, responsabilizándose por su </w:t>
      </w:r>
      <w:proofErr w:type="gramStart"/>
      <w:r>
        <w:rPr>
          <w:rFonts w:ascii="Arial" w:hAnsi="Arial" w:cs="Arial"/>
          <w:sz w:val="20"/>
          <w:szCs w:val="20"/>
        </w:rPr>
        <w:t>cumplimiento.-</w:t>
      </w:r>
      <w:proofErr w:type="gramEnd"/>
    </w:p>
    <w:p w14:paraId="1C5CAB81" w14:textId="77777777" w:rsidR="005A128D" w:rsidRDefault="005A128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A2C43AA" w14:textId="77777777" w:rsidR="005A128D" w:rsidRDefault="005A128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F2C9563" w14:textId="77777777" w:rsidR="005A128D" w:rsidRDefault="00645A4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CAPÍTULO II</w:t>
      </w:r>
    </w:p>
    <w:p w14:paraId="6C6C05DA" w14:textId="77777777" w:rsidR="005A128D" w:rsidRDefault="00645A4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Artículo 4. PARTICIPANTES </w:t>
      </w:r>
    </w:p>
    <w:p w14:paraId="07296506" w14:textId="77777777" w:rsidR="005A128D" w:rsidRDefault="005A128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A154F26" w14:textId="77777777" w:rsidR="005A128D" w:rsidRDefault="00645A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4.1 </w:t>
      </w:r>
      <w:r>
        <w:rPr>
          <w:rFonts w:ascii="Arial" w:hAnsi="Arial" w:cs="Arial"/>
          <w:sz w:val="20"/>
          <w:szCs w:val="20"/>
        </w:rPr>
        <w:t xml:space="preserve">Toda persona que </w:t>
      </w:r>
      <w:r>
        <w:rPr>
          <w:rFonts w:ascii="Arial" w:hAnsi="Arial" w:cs="Arial"/>
          <w:sz w:val="20"/>
          <w:szCs w:val="20"/>
        </w:rPr>
        <w:t xml:space="preserve">desee intervenir como PARTICIPANTE en AUTOCLÁSICA, deberá completar el formulario de propuesta de participación en evento </w:t>
      </w:r>
      <w:proofErr w:type="spellStart"/>
      <w:r>
        <w:rPr>
          <w:rFonts w:ascii="Arial" w:hAnsi="Arial" w:cs="Arial"/>
          <w:sz w:val="20"/>
          <w:szCs w:val="20"/>
        </w:rPr>
        <w:t>autoclásica</w:t>
      </w:r>
      <w:proofErr w:type="spellEnd"/>
      <w:r>
        <w:rPr>
          <w:rFonts w:ascii="Arial" w:hAnsi="Arial" w:cs="Arial"/>
          <w:sz w:val="20"/>
          <w:szCs w:val="20"/>
        </w:rPr>
        <w:t xml:space="preserve"> que corresponda mediante el formulario que a tal efecto el Organizador pondrá a su disposición en http://www.autoclasica.c</w:t>
      </w:r>
      <w:r>
        <w:rPr>
          <w:rFonts w:ascii="Arial" w:hAnsi="Arial" w:cs="Arial"/>
          <w:sz w:val="20"/>
          <w:szCs w:val="20"/>
        </w:rPr>
        <w:t>om</w:t>
      </w:r>
    </w:p>
    <w:p w14:paraId="7E8A58F1" w14:textId="77777777" w:rsidR="005A128D" w:rsidRDefault="00645A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4.2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Si dicha propuesta resultara aceptada</w:t>
      </w:r>
      <w:r>
        <w:rPr>
          <w:rFonts w:ascii="Arial" w:hAnsi="Arial" w:cs="Arial"/>
          <w:sz w:val="20"/>
          <w:szCs w:val="20"/>
        </w:rPr>
        <w:t xml:space="preserve"> por el Organizador, la misma constituirá el contrato por el que se regirán las partes, aplicándose en subsidio el presente Reglamento y los Anexos particulares para el evento que se trate.</w:t>
      </w:r>
    </w:p>
    <w:p w14:paraId="1C830439" w14:textId="77777777" w:rsidR="005A128D" w:rsidRDefault="00645A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4.3</w:t>
      </w:r>
      <w:r>
        <w:rPr>
          <w:rFonts w:ascii="Arial" w:hAnsi="Arial" w:cs="Arial"/>
          <w:sz w:val="20"/>
          <w:szCs w:val="20"/>
        </w:rPr>
        <w:t xml:space="preserve"> Toda propuesta qu</w:t>
      </w:r>
      <w:r>
        <w:rPr>
          <w:rFonts w:ascii="Arial" w:hAnsi="Arial" w:cs="Arial"/>
          <w:sz w:val="20"/>
          <w:szCs w:val="20"/>
        </w:rPr>
        <w:t xml:space="preserve">e no sea aceptada expresamente por el OGANIZADOR dentro de los diez días hábiles de ser presentada, se considerará como que ha sido rechazada. No </w:t>
      </w:r>
      <w:proofErr w:type="gramStart"/>
      <w:r>
        <w:rPr>
          <w:rFonts w:ascii="Arial" w:hAnsi="Arial" w:cs="Arial"/>
          <w:sz w:val="20"/>
          <w:szCs w:val="20"/>
        </w:rPr>
        <w:t>obstante</w:t>
      </w:r>
      <w:proofErr w:type="gramEnd"/>
      <w:r>
        <w:rPr>
          <w:rFonts w:ascii="Arial" w:hAnsi="Arial" w:cs="Arial"/>
          <w:sz w:val="20"/>
          <w:szCs w:val="20"/>
        </w:rPr>
        <w:t xml:space="preserve"> ello, el organizador podrá comunicar expresamente la no aceptación. La presentación de la propuesta i</w:t>
      </w:r>
      <w:r>
        <w:rPr>
          <w:rFonts w:ascii="Arial" w:hAnsi="Arial" w:cs="Arial"/>
          <w:sz w:val="20"/>
          <w:szCs w:val="20"/>
        </w:rPr>
        <w:t>mplica la aceptación de que la reiterada participación en eventos, no acarrea la obligación de ser aceptado.</w:t>
      </w:r>
    </w:p>
    <w:p w14:paraId="6945BD1F" w14:textId="77777777" w:rsidR="005A128D" w:rsidRDefault="00645A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4.4. </w:t>
      </w:r>
      <w:r>
        <w:rPr>
          <w:rFonts w:ascii="Arial" w:hAnsi="Arial" w:cs="Arial"/>
          <w:sz w:val="20"/>
          <w:szCs w:val="20"/>
        </w:rPr>
        <w:t>El PARTICIPANTE no podrá ceder, transferir, ni disponer de forma alguna, los derechos que surjan del contrato, conforme el punto 4.2.-</w:t>
      </w:r>
    </w:p>
    <w:p w14:paraId="337533DE" w14:textId="77777777" w:rsidR="005A128D" w:rsidRDefault="00645A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4.5.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 xml:space="preserve">a vez perfeccionado el contrato pertinente referido en 4.2. que antecede, el </w:t>
      </w:r>
      <w:proofErr w:type="gramStart"/>
      <w:r>
        <w:rPr>
          <w:rFonts w:ascii="Arial" w:hAnsi="Arial" w:cs="Arial"/>
          <w:sz w:val="20"/>
          <w:szCs w:val="20"/>
        </w:rPr>
        <w:t>PARTICIPANTE ,</w:t>
      </w:r>
      <w:proofErr w:type="gramEnd"/>
      <w:r>
        <w:rPr>
          <w:rFonts w:ascii="Arial" w:hAnsi="Arial" w:cs="Arial"/>
          <w:sz w:val="20"/>
          <w:szCs w:val="20"/>
        </w:rPr>
        <w:t xml:space="preserve"> antes de comenzar el armado de sus respectivos stands o locales, estará obligado a presentar por escrito al Organizador, el nombre y domicilio de las personas físic</w:t>
      </w:r>
      <w:r>
        <w:rPr>
          <w:rFonts w:ascii="Arial" w:hAnsi="Arial" w:cs="Arial"/>
          <w:sz w:val="20"/>
          <w:szCs w:val="20"/>
        </w:rPr>
        <w:t xml:space="preserve">as y/o jurídicas que realizarán tales tareas, los nombres y números de documento de identidad de las personas autorizadas a ingresar a AUTOCLÁSICA para llevar a cabo dichas tareas y los datos del seguro de ART o en su caso seguro de accidentes personales, </w:t>
      </w:r>
      <w:r>
        <w:rPr>
          <w:rFonts w:ascii="Arial" w:hAnsi="Arial" w:cs="Arial"/>
          <w:sz w:val="20"/>
          <w:szCs w:val="20"/>
        </w:rPr>
        <w:t>que cubra a cada uno de los mismos. El incumplimiento de esta obligación constituirá en mora automáticamente al PARTICIPANTE y el referido contrato celebrado oportunamente con AUTOCLÁSICA quedará automáticamente resuelto, sin necesidad de interpelación jud</w:t>
      </w:r>
      <w:r>
        <w:rPr>
          <w:rFonts w:ascii="Arial" w:hAnsi="Arial" w:cs="Arial"/>
          <w:sz w:val="20"/>
          <w:szCs w:val="20"/>
        </w:rPr>
        <w:t>icial o extrajudicial previa.</w:t>
      </w:r>
    </w:p>
    <w:p w14:paraId="32538AD0" w14:textId="77777777" w:rsidR="005A128D" w:rsidRDefault="00645A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4.6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Queda perfectamente establecido y entendido que:</w:t>
      </w:r>
    </w:p>
    <w:p w14:paraId="4A012C1F" w14:textId="77777777" w:rsidR="005A128D" w:rsidRDefault="00645A4C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4.6.1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El costo correspondiente a las tasas de </w:t>
      </w:r>
      <w:proofErr w:type="spellStart"/>
      <w:r>
        <w:rPr>
          <w:rFonts w:ascii="Arial" w:hAnsi="Arial" w:cs="Arial"/>
          <w:sz w:val="20"/>
          <w:szCs w:val="20"/>
        </w:rPr>
        <w:t>Sadaic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Aadicapif</w:t>
      </w:r>
      <w:proofErr w:type="spellEnd"/>
      <w:r>
        <w:rPr>
          <w:rFonts w:ascii="Arial" w:hAnsi="Arial" w:cs="Arial"/>
          <w:sz w:val="20"/>
          <w:szCs w:val="20"/>
        </w:rPr>
        <w:t>, el costo total del armado y realización de los stands de los AUSPICIANTES , incluyendo el costo de los ma</w:t>
      </w:r>
      <w:r>
        <w:rPr>
          <w:rFonts w:ascii="Arial" w:hAnsi="Arial" w:cs="Arial"/>
          <w:sz w:val="20"/>
          <w:szCs w:val="20"/>
        </w:rPr>
        <w:t xml:space="preserve">teriales utilizados, de su armado o realización, de la mano de obra utilizada, de los seguros, de los accesorios, etc., como así también el desarmado de los mismos, el retiro de todos dichos elementos y la basura que generen los locales del lugar en donde </w:t>
      </w:r>
      <w:r>
        <w:rPr>
          <w:rFonts w:ascii="Arial" w:hAnsi="Arial" w:cs="Arial"/>
          <w:sz w:val="20"/>
          <w:szCs w:val="20"/>
        </w:rPr>
        <w:t>se lleva a cabo AUTOCLÁSICA, serán exclusivamente a cargo del PARTICIPANTE, sin responsabilidad alguna para AUTOCLÁSICA y/o el CLUB DE AUTOMÓVILES CLÁSICOS.</w:t>
      </w:r>
    </w:p>
    <w:p w14:paraId="2A0683F2" w14:textId="77777777" w:rsidR="005A128D" w:rsidRDefault="00645A4C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4.6.2. </w:t>
      </w:r>
      <w:r>
        <w:rPr>
          <w:rFonts w:ascii="Arial" w:hAnsi="Arial" w:cs="Arial"/>
          <w:sz w:val="20"/>
          <w:szCs w:val="20"/>
        </w:rPr>
        <w:t>A la finalización de AUTOCLÁSICA y de los contratos referidos en 4.2. Los PARTICIPANTES, ade</w:t>
      </w:r>
      <w:r>
        <w:rPr>
          <w:rFonts w:ascii="Arial" w:hAnsi="Arial" w:cs="Arial"/>
          <w:sz w:val="20"/>
          <w:szCs w:val="20"/>
        </w:rPr>
        <w:t>más de las obligaciones precedentemente asumidas, deberá dejar el espacio de terreno objeto de los mencionados contratos en las mismas condiciones en que se hallaba al recibirlo.</w:t>
      </w:r>
    </w:p>
    <w:p w14:paraId="570096DB" w14:textId="77777777" w:rsidR="005A128D" w:rsidRDefault="005A128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CA83563" w14:textId="77777777" w:rsidR="005A128D" w:rsidRDefault="00645A4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5. PROHIBICIONES</w:t>
      </w:r>
    </w:p>
    <w:p w14:paraId="6C14EB08" w14:textId="77777777" w:rsidR="005A128D" w:rsidRDefault="005A128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9898A76" w14:textId="77777777" w:rsidR="005A128D" w:rsidRDefault="00645A4C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Durante todo el desarrollo de </w:t>
      </w:r>
      <w:r>
        <w:rPr>
          <w:rFonts w:ascii="Arial" w:hAnsi="Arial" w:cs="Arial"/>
          <w:bCs/>
          <w:sz w:val="20"/>
          <w:szCs w:val="20"/>
        </w:rPr>
        <w:t>AUTOCLÁSICA, queda terminantemente prohibido a los PARTICIPANTES, desarrollar cualquiera de las siguientes actividades:</w:t>
      </w:r>
    </w:p>
    <w:p w14:paraId="2C91DB1D" w14:textId="77777777" w:rsidR="005A128D" w:rsidRDefault="005A128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28F9FF4" w14:textId="77777777" w:rsidR="005A128D" w:rsidRDefault="00645A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5.1 </w:t>
      </w:r>
      <w:r>
        <w:rPr>
          <w:rFonts w:ascii="Arial" w:hAnsi="Arial" w:cs="Arial"/>
          <w:sz w:val="20"/>
          <w:szCs w:val="20"/>
        </w:rPr>
        <w:t xml:space="preserve">La </w:t>
      </w:r>
      <w:proofErr w:type="gramStart"/>
      <w:r>
        <w:rPr>
          <w:rFonts w:ascii="Arial" w:hAnsi="Arial" w:cs="Arial"/>
          <w:sz w:val="20"/>
          <w:szCs w:val="20"/>
        </w:rPr>
        <w:t>promoción  por</w:t>
      </w:r>
      <w:proofErr w:type="gramEnd"/>
      <w:r>
        <w:rPr>
          <w:rFonts w:ascii="Arial" w:hAnsi="Arial" w:cs="Arial"/>
          <w:sz w:val="20"/>
          <w:szCs w:val="20"/>
        </w:rPr>
        <w:t xml:space="preserve"> parte de cualquiera de ellos de cualquier actividad y/o bien para lo cual no se los haya especialmente autorizado</w:t>
      </w:r>
      <w:r>
        <w:rPr>
          <w:rFonts w:ascii="Arial" w:hAnsi="Arial" w:cs="Arial"/>
          <w:sz w:val="20"/>
          <w:szCs w:val="20"/>
        </w:rPr>
        <w:t xml:space="preserve"> en el respectivo contrato que se firme de acuerdo a lo establecido en el artículo 4.2 que antecede. </w:t>
      </w:r>
    </w:p>
    <w:p w14:paraId="0AF84B3B" w14:textId="77777777" w:rsidR="005A128D" w:rsidRDefault="00645A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5.2 </w:t>
      </w:r>
      <w:r>
        <w:rPr>
          <w:rFonts w:ascii="Arial" w:hAnsi="Arial" w:cs="Arial"/>
          <w:sz w:val="20"/>
          <w:szCs w:val="20"/>
        </w:rPr>
        <w:t>El reparto de folletos o volantes y/o la colocación de carteles, pantallas, cartones y/o cualquier elemento o material publicitario y/o la realización</w:t>
      </w:r>
      <w:r>
        <w:rPr>
          <w:rFonts w:ascii="Arial" w:hAnsi="Arial" w:cs="Arial"/>
          <w:sz w:val="20"/>
          <w:szCs w:val="20"/>
        </w:rPr>
        <w:t xml:space="preserve"> de cualquier tipo de propaganda y/o </w:t>
      </w:r>
      <w:proofErr w:type="gramStart"/>
      <w:r>
        <w:rPr>
          <w:rFonts w:ascii="Arial" w:hAnsi="Arial" w:cs="Arial"/>
          <w:sz w:val="20"/>
          <w:szCs w:val="20"/>
        </w:rPr>
        <w:t>promoción  fuera</w:t>
      </w:r>
      <w:proofErr w:type="gramEnd"/>
      <w:r>
        <w:rPr>
          <w:rFonts w:ascii="Arial" w:hAnsi="Arial" w:cs="Arial"/>
          <w:sz w:val="20"/>
          <w:szCs w:val="20"/>
        </w:rPr>
        <w:t xml:space="preserve"> del stand que le corresponda de acuerdo al contrato conforme a lo establecido en el artículo 4.2 que antecede.</w:t>
      </w:r>
    </w:p>
    <w:p w14:paraId="726AC603" w14:textId="77777777" w:rsidR="005A128D" w:rsidRDefault="00645A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5.3 </w:t>
      </w:r>
      <w:r>
        <w:rPr>
          <w:rFonts w:ascii="Arial" w:hAnsi="Arial" w:cs="Arial"/>
          <w:sz w:val="20"/>
          <w:szCs w:val="20"/>
        </w:rPr>
        <w:t xml:space="preserve">La venta de comestibles, bebidas, golosinas, helados, cigarrillos y todo otro artículo </w:t>
      </w:r>
      <w:proofErr w:type="gramStart"/>
      <w:r>
        <w:rPr>
          <w:rFonts w:ascii="Arial" w:hAnsi="Arial" w:cs="Arial"/>
          <w:sz w:val="20"/>
          <w:szCs w:val="20"/>
        </w:rPr>
        <w:t>que  no</w:t>
      </w:r>
      <w:proofErr w:type="gramEnd"/>
      <w:r>
        <w:rPr>
          <w:rFonts w:ascii="Arial" w:hAnsi="Arial" w:cs="Arial"/>
          <w:sz w:val="20"/>
          <w:szCs w:val="20"/>
        </w:rPr>
        <w:t xml:space="preserve"> haya sido expresamente autorizado según lo acordado en los respectivos contratos suscriptos de acuerdo a lo previsto el artículo 4.2 que antecede. Los obsequios o degustaciones deberán tener la aprobación previa y por escrito del Organizador, y su </w:t>
      </w:r>
      <w:r>
        <w:rPr>
          <w:rFonts w:ascii="Arial" w:hAnsi="Arial" w:cs="Arial"/>
          <w:sz w:val="20"/>
          <w:szCs w:val="20"/>
        </w:rPr>
        <w:t>entrega o realización deberán hacerse dentro de los horarios autorizados evitando aglomeraciones excesivas y desórdenes. La degustación de bebidas alcohólicas está prohibida para menores de 18 años.</w:t>
      </w:r>
    </w:p>
    <w:p w14:paraId="053B480C" w14:textId="77777777" w:rsidR="005A128D" w:rsidRDefault="005A128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E4797A6" w14:textId="77777777" w:rsidR="005A128D" w:rsidRDefault="00645A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5.4 </w:t>
      </w:r>
      <w:r>
        <w:rPr>
          <w:rFonts w:ascii="Arial" w:hAnsi="Arial" w:cs="Arial"/>
          <w:sz w:val="20"/>
          <w:szCs w:val="20"/>
        </w:rPr>
        <w:t>Las exhibiciones o demostraciones y/o el uso o el ex</w:t>
      </w:r>
      <w:r>
        <w:rPr>
          <w:rFonts w:ascii="Arial" w:hAnsi="Arial" w:cs="Arial"/>
          <w:sz w:val="20"/>
          <w:szCs w:val="20"/>
        </w:rPr>
        <w:t xml:space="preserve">pendio de elementos que puedan afectar la seguridad de personas o cosas, </w:t>
      </w:r>
      <w:proofErr w:type="gramStart"/>
      <w:r>
        <w:rPr>
          <w:rFonts w:ascii="Arial" w:hAnsi="Arial" w:cs="Arial"/>
          <w:sz w:val="20"/>
          <w:szCs w:val="20"/>
        </w:rPr>
        <w:t>como</w:t>
      </w:r>
      <w:proofErr w:type="gramEnd"/>
      <w:r>
        <w:rPr>
          <w:rFonts w:ascii="Arial" w:hAnsi="Arial" w:cs="Arial"/>
          <w:sz w:val="20"/>
          <w:szCs w:val="20"/>
        </w:rPr>
        <w:t xml:space="preserve"> por ejemplo, los globos inflados mediante hidrógeno, los fuegos artificiales, cualquier actividad que genere riesgo físico a personas, etc.</w:t>
      </w:r>
    </w:p>
    <w:p w14:paraId="2B91AA5A" w14:textId="77777777" w:rsidR="005A128D" w:rsidRDefault="00645A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5.5 </w:t>
      </w:r>
      <w:r>
        <w:rPr>
          <w:rFonts w:ascii="Arial" w:hAnsi="Arial" w:cs="Arial"/>
          <w:sz w:val="20"/>
          <w:szCs w:val="20"/>
        </w:rPr>
        <w:t xml:space="preserve">La colocación de cables aéreos de </w:t>
      </w:r>
      <w:r>
        <w:rPr>
          <w:rFonts w:ascii="Arial" w:hAnsi="Arial" w:cs="Arial"/>
          <w:sz w:val="20"/>
          <w:szCs w:val="20"/>
        </w:rPr>
        <w:t>cualquier naturaleza, sin la previa autorización por escrito del Organizador.</w:t>
      </w:r>
    </w:p>
    <w:p w14:paraId="0E40F984" w14:textId="77777777" w:rsidR="005A128D" w:rsidRDefault="00645A4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5.6 </w:t>
      </w:r>
      <w:r>
        <w:rPr>
          <w:rFonts w:ascii="Arial" w:hAnsi="Arial" w:cs="Arial"/>
          <w:sz w:val="20"/>
          <w:szCs w:val="20"/>
        </w:rPr>
        <w:t>El uso de garrafas con gas u otros combustibles de carácter explosivo, sin la previa autorización por escrito del Organizador.</w:t>
      </w:r>
    </w:p>
    <w:p w14:paraId="6DB106FB" w14:textId="77777777" w:rsidR="005A128D" w:rsidRDefault="00645A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5.7 </w:t>
      </w:r>
      <w:r>
        <w:rPr>
          <w:rFonts w:ascii="Arial" w:hAnsi="Arial" w:cs="Arial"/>
          <w:sz w:val="20"/>
          <w:szCs w:val="20"/>
        </w:rPr>
        <w:t>Vociferar los bienes promocionados y/u ofre</w:t>
      </w:r>
      <w:r>
        <w:rPr>
          <w:rFonts w:ascii="Arial" w:hAnsi="Arial" w:cs="Arial"/>
          <w:sz w:val="20"/>
          <w:szCs w:val="20"/>
        </w:rPr>
        <w:t xml:space="preserve">cidos al público en general o utilizar a tal fin amplificadores, megáfonos o </w:t>
      </w:r>
      <w:proofErr w:type="gramStart"/>
      <w:r>
        <w:rPr>
          <w:rFonts w:ascii="Arial" w:hAnsi="Arial" w:cs="Arial"/>
          <w:sz w:val="20"/>
          <w:szCs w:val="20"/>
        </w:rPr>
        <w:t>cualquier otro artefactos</w:t>
      </w:r>
      <w:proofErr w:type="gramEnd"/>
      <w:r>
        <w:rPr>
          <w:rFonts w:ascii="Arial" w:hAnsi="Arial" w:cs="Arial"/>
          <w:sz w:val="20"/>
          <w:szCs w:val="20"/>
        </w:rPr>
        <w:t xml:space="preserve"> de características equivalentes o similares, que pueda alterar la tranquilidad y/o el decoro que, en todo momento, debe reinar en AUTOCLÁSICA.</w:t>
      </w:r>
    </w:p>
    <w:p w14:paraId="3B65B6B5" w14:textId="77777777" w:rsidR="005A128D" w:rsidRDefault="00645A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5.8</w:t>
      </w:r>
      <w:r>
        <w:rPr>
          <w:rFonts w:ascii="Arial" w:hAnsi="Arial" w:cs="Arial"/>
          <w:sz w:val="20"/>
          <w:szCs w:val="20"/>
        </w:rPr>
        <w:t>. Difun</w:t>
      </w:r>
      <w:r>
        <w:rPr>
          <w:rFonts w:ascii="Arial" w:hAnsi="Arial" w:cs="Arial"/>
          <w:sz w:val="20"/>
          <w:szCs w:val="20"/>
        </w:rPr>
        <w:t>dir música y/o videos sin previamente haber acreditado el cumplimiento de las disposiciones pertinentes ante SADAIC, AADICAPFIF y/o ARGENTORES.</w:t>
      </w:r>
    </w:p>
    <w:p w14:paraId="481F0A68" w14:textId="77777777" w:rsidR="005A128D" w:rsidRDefault="005A128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9DF0AA6" w14:textId="77777777" w:rsidR="005A128D" w:rsidRDefault="00645A4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6. OPERACION DE STANDS O LOCALES DE COMIDAS Y/O BEBIDAS.</w:t>
      </w:r>
    </w:p>
    <w:p w14:paraId="2CA87E76" w14:textId="77777777" w:rsidR="005A128D" w:rsidRDefault="005A128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084DE2" w14:textId="77777777" w:rsidR="005A128D" w:rsidRDefault="00645A4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6.1. </w:t>
      </w:r>
      <w:r>
        <w:rPr>
          <w:rFonts w:ascii="Arial" w:hAnsi="Arial" w:cs="Arial"/>
          <w:sz w:val="20"/>
          <w:szCs w:val="20"/>
        </w:rPr>
        <w:t>El PARTICIPANTE deberá, para el desarro</w:t>
      </w:r>
      <w:r>
        <w:rPr>
          <w:rFonts w:ascii="Arial" w:hAnsi="Arial" w:cs="Arial"/>
          <w:sz w:val="20"/>
          <w:szCs w:val="20"/>
        </w:rPr>
        <w:t xml:space="preserve">llo de sus actividades, ajustarse y respetar estrictamente las fechas y horarios fijados por el ORGANIZADOR en los anexos reglamentarios particulares del </w:t>
      </w:r>
      <w:proofErr w:type="gramStart"/>
      <w:r>
        <w:rPr>
          <w:rFonts w:ascii="Arial" w:hAnsi="Arial" w:cs="Arial"/>
          <w:sz w:val="20"/>
          <w:szCs w:val="20"/>
        </w:rPr>
        <w:t>evento.-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4A0A8D8" w14:textId="77777777" w:rsidR="005A128D" w:rsidRDefault="00645A4C">
      <w:pPr>
        <w:spacing w:after="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6.2. </w:t>
      </w:r>
      <w:r>
        <w:rPr>
          <w:rFonts w:ascii="Arial" w:hAnsi="Arial" w:cs="Arial"/>
          <w:bCs/>
          <w:sz w:val="20"/>
          <w:szCs w:val="20"/>
        </w:rPr>
        <w:t>Todos los vehículos</w:t>
      </w:r>
      <w:r>
        <w:rPr>
          <w:rFonts w:ascii="Arial" w:hAnsi="Arial" w:cs="Arial"/>
          <w:bCs/>
          <w:sz w:val="20"/>
          <w:szCs w:val="20"/>
        </w:rPr>
        <w:t xml:space="preserve"> que ingresen al predio de AUTOCLÁSICA, deberán cumplir con las reglamentaciones Nacionales, provinciales, municipales y las que pudiera fijar el ORGANIZADOR, para su desplazamiento dentro del predio, conforme la reglamentación para cada </w:t>
      </w:r>
      <w:proofErr w:type="gramStart"/>
      <w:r>
        <w:rPr>
          <w:rFonts w:ascii="Arial" w:hAnsi="Arial" w:cs="Arial"/>
          <w:bCs/>
          <w:sz w:val="20"/>
          <w:szCs w:val="20"/>
        </w:rPr>
        <w:t>evento.-</w:t>
      </w:r>
      <w:proofErr w:type="gramEnd"/>
    </w:p>
    <w:p w14:paraId="527A6D30" w14:textId="77777777" w:rsidR="005A128D" w:rsidRDefault="005A128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DBBBB0E" w14:textId="77777777" w:rsidR="005A128D" w:rsidRDefault="00645A4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z w:val="20"/>
          <w:szCs w:val="20"/>
        </w:rPr>
        <w:t xml:space="preserve"> 7. CREDENCIALES o IDENTIFICACIONES DE ACREDITACIÓN:</w:t>
      </w:r>
    </w:p>
    <w:p w14:paraId="6603E226" w14:textId="77777777" w:rsidR="005A128D" w:rsidRDefault="00645A4C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 define en los anexos reglamentarios para cada evento.</w:t>
      </w:r>
    </w:p>
    <w:p w14:paraId="3E07B262" w14:textId="77777777" w:rsidR="005A128D" w:rsidRDefault="005A128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85326A1" w14:textId="77777777" w:rsidR="005A128D" w:rsidRDefault="00645A4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8. INCUMPLIMIENTO DE OBLIGACIONES POR PARTE DE LOS PARTICIPANTES.</w:t>
      </w:r>
    </w:p>
    <w:p w14:paraId="38FDBDD7" w14:textId="77777777" w:rsidR="005A128D" w:rsidRDefault="00645A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incumplimiento por parte de los PARTICIPANTES de cualquiera de las </w:t>
      </w:r>
      <w:r>
        <w:rPr>
          <w:rFonts w:ascii="Arial" w:hAnsi="Arial" w:cs="Arial"/>
          <w:sz w:val="20"/>
          <w:szCs w:val="20"/>
        </w:rPr>
        <w:t>obligaciones contenidas en este Reglamento, sus ANEXOS o en los contratos referidos en 4.2., constituirá automáticamente en mora al incumplidor, sin necesidad de interpelación judicial o extrajudicial previa y facultará al CLUB DE AUTOMÓVILES CLASICOS a re</w:t>
      </w:r>
      <w:r>
        <w:rPr>
          <w:rFonts w:ascii="Arial" w:hAnsi="Arial" w:cs="Arial"/>
          <w:sz w:val="20"/>
          <w:szCs w:val="20"/>
        </w:rPr>
        <w:t>scindir el respectivo contrato y a reclamar los daños y perjuicios que pueda haber sufrido, fijándose a tal fin como cláusula penal, una multa equivalente hasta tres veces al precio de los contratos antes referidos, pero nunca menor a una vez de dicho prec</w:t>
      </w:r>
      <w:r>
        <w:rPr>
          <w:rFonts w:ascii="Arial" w:hAnsi="Arial" w:cs="Arial"/>
          <w:sz w:val="20"/>
          <w:szCs w:val="20"/>
        </w:rPr>
        <w:t>io.</w:t>
      </w:r>
    </w:p>
    <w:p w14:paraId="7968A24A" w14:textId="77777777" w:rsidR="005A128D" w:rsidRDefault="005A128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E26F222" w14:textId="77777777" w:rsidR="005A128D" w:rsidRDefault="00645A4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CAPÍTULO III</w:t>
      </w:r>
    </w:p>
    <w:p w14:paraId="7723E8ED" w14:textId="77777777" w:rsidR="005A128D" w:rsidRDefault="005A128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7ABBF7D" w14:textId="77777777" w:rsidR="005A128D" w:rsidRDefault="00645A4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SERVICIOS </w:t>
      </w:r>
    </w:p>
    <w:p w14:paraId="52DDEDC2" w14:textId="77777777" w:rsidR="005A128D" w:rsidRDefault="005A128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6F71308" w14:textId="77777777" w:rsidR="005A128D" w:rsidRDefault="00645A4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9. VIGILANCIA.</w:t>
      </w:r>
    </w:p>
    <w:p w14:paraId="6FA1CE6E" w14:textId="77777777" w:rsidR="005A128D" w:rsidRDefault="00645A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9.1. </w:t>
      </w:r>
      <w:r>
        <w:rPr>
          <w:rFonts w:ascii="Arial" w:hAnsi="Arial" w:cs="Arial"/>
          <w:sz w:val="20"/>
          <w:szCs w:val="20"/>
        </w:rPr>
        <w:t>AUTOCLÁSICA proveerá de personal de vigilancia general para procurar mantener en todo momento el orden, la seguridad y atender imprevistos, pero ni ella ni el CLUB DE AUTOMÓVILES CLÁSICOS se respo</w:t>
      </w:r>
      <w:r>
        <w:rPr>
          <w:rFonts w:ascii="Arial" w:hAnsi="Arial" w:cs="Arial"/>
          <w:sz w:val="20"/>
          <w:szCs w:val="20"/>
        </w:rPr>
        <w:t>nsabilizarán de los daños o pérdidas o faltantes que puedan sufrir los bienes de los PARTICIPANTES.</w:t>
      </w:r>
    </w:p>
    <w:p w14:paraId="2D793877" w14:textId="77777777" w:rsidR="005A128D" w:rsidRDefault="00645A4C">
      <w:pPr>
        <w:spacing w:after="0"/>
        <w:jc w:val="both"/>
      </w:pPr>
      <w:r>
        <w:rPr>
          <w:rFonts w:ascii="Arial" w:hAnsi="Arial" w:cs="Arial"/>
          <w:b/>
          <w:sz w:val="20"/>
          <w:szCs w:val="20"/>
        </w:rPr>
        <w:lastRenderedPageBreak/>
        <w:t>9</w:t>
      </w:r>
      <w:r>
        <w:rPr>
          <w:rFonts w:ascii="Arial" w:hAnsi="Arial" w:cs="Arial"/>
          <w:b/>
          <w:bCs/>
          <w:sz w:val="20"/>
          <w:szCs w:val="20"/>
        </w:rPr>
        <w:t xml:space="preserve">.2 </w:t>
      </w:r>
      <w:r>
        <w:rPr>
          <w:rFonts w:ascii="Arial" w:hAnsi="Arial" w:cs="Arial"/>
          <w:sz w:val="20"/>
          <w:szCs w:val="20"/>
        </w:rPr>
        <w:t xml:space="preserve">Cada PARTICIPANTE podrá disponer en su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stand,vigilancia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adicional a su cargo, debiendo contratar a tal efecto a la Empresa de Vigilancia Oficial de AUTO</w:t>
      </w:r>
      <w:r>
        <w:rPr>
          <w:rFonts w:ascii="Arial" w:hAnsi="Arial" w:cs="Arial"/>
          <w:sz w:val="20"/>
          <w:szCs w:val="20"/>
        </w:rPr>
        <w:t xml:space="preserve">CLASICA (Grupo </w:t>
      </w:r>
      <w:proofErr w:type="spellStart"/>
      <w:r>
        <w:rPr>
          <w:rFonts w:ascii="Arial" w:hAnsi="Arial" w:cs="Arial"/>
          <w:sz w:val="20"/>
          <w:szCs w:val="20"/>
        </w:rPr>
        <w:t>Maipu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hyperlink r:id="rId7">
        <w:r>
          <w:rPr>
            <w:rStyle w:val="EnlacedeInternet"/>
            <w:rFonts w:ascii="Arial" w:hAnsi="Arial" w:cs="Arial"/>
            <w:sz w:val="20"/>
            <w:szCs w:val="20"/>
          </w:rPr>
          <w:t>http://www.grupomaipu.com.ar/</w:t>
        </w:r>
      </w:hyperlink>
      <w:r>
        <w:rPr>
          <w:rFonts w:ascii="Arial" w:hAnsi="Arial" w:cs="Arial"/>
          <w:sz w:val="20"/>
          <w:szCs w:val="20"/>
        </w:rPr>
        <w:t xml:space="preserve"> ), contactándose a tal fin con la Organización o persona asignada.</w:t>
      </w:r>
    </w:p>
    <w:p w14:paraId="1E77F34A" w14:textId="77777777" w:rsidR="005A128D" w:rsidRDefault="005A128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BD315A" w14:textId="77777777" w:rsidR="005A128D" w:rsidRDefault="00645A4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10. LIMPIEZA</w:t>
      </w:r>
    </w:p>
    <w:p w14:paraId="471B30DF" w14:textId="77777777" w:rsidR="005A128D" w:rsidRDefault="00645A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10.1 </w:t>
      </w:r>
      <w:r>
        <w:rPr>
          <w:rFonts w:ascii="Arial" w:hAnsi="Arial" w:cs="Arial"/>
          <w:sz w:val="20"/>
          <w:szCs w:val="20"/>
        </w:rPr>
        <w:t xml:space="preserve">Los PARTICIPANTES se obligan a mantener sus </w:t>
      </w:r>
      <w:r>
        <w:rPr>
          <w:rFonts w:ascii="Arial" w:hAnsi="Arial" w:cs="Arial"/>
          <w:sz w:val="20"/>
          <w:szCs w:val="20"/>
        </w:rPr>
        <w:t>estands, al igual que los lugares de acceso y aledaños, en impecables condiciones de limpieza y aseo durante todo el horario de apertura al público. Las tareas de mantenimiento que se efectúen durante el horario de visita, deberán realizarse sin molestar a</w:t>
      </w:r>
      <w:r>
        <w:rPr>
          <w:rFonts w:ascii="Arial" w:hAnsi="Arial" w:cs="Arial"/>
          <w:sz w:val="20"/>
          <w:szCs w:val="20"/>
        </w:rPr>
        <w:t>l público ni deslucir la calidad del evento.</w:t>
      </w:r>
    </w:p>
    <w:p w14:paraId="792EB97E" w14:textId="77777777" w:rsidR="005A128D" w:rsidRDefault="00645A4C">
      <w:pPr>
        <w:spacing w:after="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10.2 </w:t>
      </w:r>
      <w:r>
        <w:rPr>
          <w:rFonts w:ascii="Arial" w:hAnsi="Arial" w:cs="Arial"/>
          <w:sz w:val="20"/>
          <w:szCs w:val="20"/>
        </w:rPr>
        <w:t>A los fines antes expuestos, los PARTICIPANTES deberán contratar los servicios de limpieza con la Empresa Oficial de AUTOCLASICA (</w:t>
      </w:r>
      <w:proofErr w:type="spellStart"/>
      <w:r>
        <w:rPr>
          <w:rFonts w:ascii="Arial" w:hAnsi="Arial" w:cs="Arial"/>
          <w:sz w:val="20"/>
          <w:szCs w:val="20"/>
        </w:rPr>
        <w:t>Limpiolux</w:t>
      </w:r>
      <w:proofErr w:type="spellEnd"/>
      <w:r>
        <w:rPr>
          <w:rFonts w:ascii="Arial" w:hAnsi="Arial" w:cs="Arial"/>
          <w:sz w:val="20"/>
          <w:szCs w:val="20"/>
        </w:rPr>
        <w:t xml:space="preserve"> - www.limpiolux.com.ar</w:t>
      </w:r>
      <w:proofErr w:type="gramStart"/>
      <w:r>
        <w:rPr>
          <w:rFonts w:ascii="Arial" w:hAnsi="Arial" w:cs="Arial"/>
          <w:sz w:val="20"/>
          <w:szCs w:val="20"/>
        </w:rPr>
        <w:t>) ,</w:t>
      </w:r>
      <w:proofErr w:type="gramEnd"/>
      <w:r>
        <w:rPr>
          <w:rFonts w:ascii="Arial" w:hAnsi="Arial" w:cs="Arial"/>
          <w:sz w:val="20"/>
          <w:szCs w:val="20"/>
        </w:rPr>
        <w:t xml:space="preserve"> contactándose a tal fin con la Organizac</w:t>
      </w:r>
      <w:r>
        <w:rPr>
          <w:rFonts w:ascii="Arial" w:hAnsi="Arial" w:cs="Arial"/>
          <w:sz w:val="20"/>
          <w:szCs w:val="20"/>
        </w:rPr>
        <w:t>ión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108F18DA" w14:textId="77777777" w:rsidR="005A128D" w:rsidRDefault="005A128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CB92342" w14:textId="77777777" w:rsidR="005A128D" w:rsidRDefault="00645A4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11. ILUMINACIÓN – ENERGÍA</w:t>
      </w:r>
    </w:p>
    <w:p w14:paraId="458A806E" w14:textId="77777777" w:rsidR="005A128D" w:rsidRDefault="00645A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11.1 </w:t>
      </w:r>
      <w:r>
        <w:rPr>
          <w:rFonts w:ascii="Arial" w:hAnsi="Arial" w:cs="Arial"/>
          <w:sz w:val="20"/>
          <w:szCs w:val="20"/>
        </w:rPr>
        <w:t>AUTOCLÁSICA NO proveerá de energía eléctrica ni de iluminación a los PARTICIPANTES, salvo se especifique lo contrario en el contrato.</w:t>
      </w:r>
    </w:p>
    <w:p w14:paraId="6D6DD38D" w14:textId="77777777" w:rsidR="005A128D" w:rsidRDefault="00645A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11.2 </w:t>
      </w:r>
      <w:r>
        <w:rPr>
          <w:rFonts w:ascii="Arial" w:hAnsi="Arial" w:cs="Arial"/>
          <w:sz w:val="20"/>
          <w:szCs w:val="20"/>
        </w:rPr>
        <w:t>Los PARTICIPANTES que necesitaren instalaciones eléctricas, deberán hac</w:t>
      </w:r>
      <w:r>
        <w:rPr>
          <w:rFonts w:ascii="Arial" w:hAnsi="Arial" w:cs="Arial"/>
          <w:sz w:val="20"/>
          <w:szCs w:val="20"/>
        </w:rPr>
        <w:t>erlo mediante el uso de un generador de energía que no provoque ruidos, contaminación o incomodidades a los stands vecinos ni al público. Deberá contar con autorización del Organizador, para lo cual deberá presentar Certificado de Conformidad firmado por i</w:t>
      </w:r>
      <w:r>
        <w:rPr>
          <w:rFonts w:ascii="Arial" w:hAnsi="Arial" w:cs="Arial"/>
          <w:sz w:val="20"/>
          <w:szCs w:val="20"/>
        </w:rPr>
        <w:t>nstaladores matriculados. Independientemente de lo anterior los PARTICIPANTES serán exclusivamente responsables por cualquier daño, perjuicio o reclamo que sea consecuencia de la instalación y uso del grupo generador y sus accesorios – incluyendo el combus</w:t>
      </w:r>
      <w:r>
        <w:rPr>
          <w:rFonts w:ascii="Arial" w:hAnsi="Arial" w:cs="Arial"/>
          <w:sz w:val="20"/>
          <w:szCs w:val="20"/>
        </w:rPr>
        <w:t>tible.</w:t>
      </w:r>
    </w:p>
    <w:p w14:paraId="2959AF07" w14:textId="77777777" w:rsidR="005A128D" w:rsidRDefault="00645A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11.3 </w:t>
      </w:r>
      <w:r>
        <w:rPr>
          <w:rFonts w:ascii="Arial" w:hAnsi="Arial" w:cs="Arial"/>
          <w:sz w:val="20"/>
          <w:szCs w:val="20"/>
        </w:rPr>
        <w:t>En los casos en los que los stands necesitaren instalaciones eléctricas, las mismas deberán cumplir todas las regulaciones Nacionales, Provinciales y Municipales de aplicación para el tipo de estructura o construcción y servicio, y adicionalmen</w:t>
      </w:r>
      <w:r>
        <w:rPr>
          <w:rFonts w:ascii="Arial" w:hAnsi="Arial" w:cs="Arial"/>
          <w:sz w:val="20"/>
          <w:szCs w:val="20"/>
        </w:rPr>
        <w:t>te deberán cumplir con los siguientes requisitos mínimos:</w:t>
      </w:r>
    </w:p>
    <w:p w14:paraId="709C5B1C" w14:textId="77777777" w:rsidR="005A128D" w:rsidRDefault="00645A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11.3.1 </w:t>
      </w:r>
      <w:r>
        <w:rPr>
          <w:rFonts w:ascii="Arial" w:hAnsi="Arial" w:cs="Arial"/>
          <w:sz w:val="20"/>
          <w:szCs w:val="20"/>
        </w:rPr>
        <w:t>Cables Permitidos: Se admitirán solamente el uso de cables multipolares con conductor de cobre, aislamiento de plástico y envoltura de material plástico.</w:t>
      </w:r>
    </w:p>
    <w:p w14:paraId="39602A86" w14:textId="77777777" w:rsidR="005A128D" w:rsidRDefault="00645A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11.3.2 </w:t>
      </w:r>
      <w:r>
        <w:rPr>
          <w:rFonts w:ascii="Arial" w:hAnsi="Arial" w:cs="Arial"/>
          <w:sz w:val="20"/>
          <w:szCs w:val="20"/>
        </w:rPr>
        <w:t>Cables prohibidos: No se permi</w:t>
      </w:r>
      <w:r>
        <w:rPr>
          <w:rFonts w:ascii="Arial" w:hAnsi="Arial" w:cs="Arial"/>
          <w:sz w:val="20"/>
          <w:szCs w:val="20"/>
        </w:rPr>
        <w:t>te el uso de ningún tipo de cables tipo bipolar aislado en plástico sin envoltura exterior (denominado habitualmente como “</w:t>
      </w:r>
      <w:r>
        <w:rPr>
          <w:rFonts w:ascii="Arial" w:hAnsi="Arial" w:cs="Arial"/>
          <w:i/>
          <w:iCs/>
          <w:sz w:val="20"/>
          <w:szCs w:val="20"/>
        </w:rPr>
        <w:t>cable paralelo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14:paraId="394C1924" w14:textId="77777777" w:rsidR="005A128D" w:rsidRDefault="00645A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11.3.3 </w:t>
      </w:r>
      <w:r>
        <w:rPr>
          <w:rFonts w:ascii="Arial" w:hAnsi="Arial" w:cs="Arial"/>
          <w:sz w:val="20"/>
          <w:szCs w:val="20"/>
        </w:rPr>
        <w:t>Cada tablero del stand o del local, deberá equiparse con un disyuntor diferencial adecuado a la potencia inst</w:t>
      </w:r>
      <w:r>
        <w:rPr>
          <w:rFonts w:ascii="Arial" w:hAnsi="Arial" w:cs="Arial"/>
          <w:sz w:val="20"/>
          <w:szCs w:val="20"/>
        </w:rPr>
        <w:t>alada y con llave o llaves termo magnéticas general y seccionales. Antes de habilitar la instalación, se deberá realizar una prueba de operaciones del disyuntor diferencial.</w:t>
      </w:r>
    </w:p>
    <w:p w14:paraId="376D5857" w14:textId="77777777" w:rsidR="005A128D" w:rsidRDefault="005A128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8E2C869" w14:textId="77777777" w:rsidR="005A128D" w:rsidRDefault="00645A4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12. SUMINISTRO DE AGUA</w:t>
      </w:r>
    </w:p>
    <w:p w14:paraId="2F2F56F0" w14:textId="77777777" w:rsidR="005A128D" w:rsidRDefault="00645A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AUTOCLÁSICA NO proveerá de agua, sea potable o no, a los PARTICIPANTES, salvo esté indicado en el respectivo contrato, pudiendo 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 PARTICIPANTES contratar suministro de agua, en forma particular a su costo, de acuerdo a sus necesidades.</w:t>
      </w:r>
    </w:p>
    <w:p w14:paraId="4626F327" w14:textId="77777777" w:rsidR="005A128D" w:rsidRDefault="005A128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4B0153" w14:textId="77777777" w:rsidR="005A128D" w:rsidRDefault="00645A4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CAPITULO IV</w:t>
      </w:r>
    </w:p>
    <w:p w14:paraId="5B7EA50B" w14:textId="77777777" w:rsidR="005A128D" w:rsidRDefault="00645A4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 LO</w:t>
      </w:r>
      <w:r>
        <w:rPr>
          <w:rFonts w:ascii="Arial" w:hAnsi="Arial" w:cs="Arial"/>
          <w:b/>
          <w:bCs/>
          <w:sz w:val="20"/>
          <w:szCs w:val="20"/>
        </w:rPr>
        <w:t>S STANDS Y LOCALES PARA COMIDAS Y/O BEBIDAS</w:t>
      </w:r>
    </w:p>
    <w:p w14:paraId="248E734F" w14:textId="77777777" w:rsidR="005A128D" w:rsidRDefault="00645A4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13. SEGURIDAD, ESTRUCTURA Y DISEÑO DE LOS ESTANDS Y LOCALES</w:t>
      </w:r>
    </w:p>
    <w:p w14:paraId="07EA6F26" w14:textId="77777777" w:rsidR="005A128D" w:rsidRDefault="00645A4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13.1 </w:t>
      </w:r>
      <w:r>
        <w:rPr>
          <w:rFonts w:ascii="Arial" w:hAnsi="Arial" w:cs="Arial"/>
          <w:sz w:val="20"/>
          <w:szCs w:val="20"/>
        </w:rPr>
        <w:t xml:space="preserve">Los </w:t>
      </w:r>
      <w:proofErr w:type="gramStart"/>
      <w:r>
        <w:rPr>
          <w:rFonts w:ascii="Arial" w:hAnsi="Arial" w:cs="Arial"/>
          <w:sz w:val="20"/>
          <w:szCs w:val="20"/>
        </w:rPr>
        <w:t>PARTICIPANTES  garantizarán</w:t>
      </w:r>
      <w:proofErr w:type="gramEnd"/>
      <w:r>
        <w:rPr>
          <w:rFonts w:ascii="Arial" w:hAnsi="Arial" w:cs="Arial"/>
          <w:sz w:val="20"/>
          <w:szCs w:val="20"/>
        </w:rPr>
        <w:t xml:space="preserve"> que sus STANDS cumplen con todas las regulaciones y requerimientos constructivos, de servicio y seguridad </w:t>
      </w:r>
      <w:r>
        <w:rPr>
          <w:rFonts w:ascii="Arial" w:hAnsi="Arial" w:cs="Arial"/>
          <w:sz w:val="20"/>
          <w:szCs w:val="20"/>
        </w:rPr>
        <w:t>que exijan las normas nacionales, provinciales y municipales, adicionalmente a las que pueda requerir el Organizador.</w:t>
      </w:r>
    </w:p>
    <w:p w14:paraId="47B6C94A" w14:textId="77777777" w:rsidR="005A128D" w:rsidRDefault="00645A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13.2 </w:t>
      </w:r>
      <w:r>
        <w:rPr>
          <w:rFonts w:ascii="Arial" w:hAnsi="Arial" w:cs="Arial"/>
          <w:sz w:val="20"/>
          <w:szCs w:val="20"/>
        </w:rPr>
        <w:t xml:space="preserve">El PARTICIPANTE deberá instalar obligatoriamente dentro de su stand al menos </w:t>
      </w:r>
      <w:proofErr w:type="gramStart"/>
      <w:r>
        <w:rPr>
          <w:rFonts w:ascii="Arial" w:hAnsi="Arial" w:cs="Arial"/>
          <w:sz w:val="20"/>
          <w:szCs w:val="20"/>
        </w:rPr>
        <w:t>un matafuegos</w:t>
      </w:r>
      <w:proofErr w:type="gramEnd"/>
      <w:r>
        <w:rPr>
          <w:rFonts w:ascii="Arial" w:hAnsi="Arial" w:cs="Arial"/>
          <w:sz w:val="20"/>
          <w:szCs w:val="20"/>
        </w:rPr>
        <w:t xml:space="preserve"> que se halle perfectamente visible y </w:t>
      </w:r>
      <w:r>
        <w:rPr>
          <w:rFonts w:ascii="Arial" w:hAnsi="Arial" w:cs="Arial"/>
          <w:sz w:val="20"/>
          <w:szCs w:val="20"/>
        </w:rPr>
        <w:t xml:space="preserve">señalizado, para su rápido uso en caso de necesidad. El o los matafuegos deberán ser de polvo químico (para fuegos de tipo "A", "B" y "C") de 10 litros por cada 50m2 o fracción. Los </w:t>
      </w:r>
      <w:r>
        <w:rPr>
          <w:rFonts w:ascii="Arial" w:hAnsi="Arial" w:cs="Arial"/>
          <w:sz w:val="20"/>
          <w:szCs w:val="20"/>
        </w:rPr>
        <w:lastRenderedPageBreak/>
        <w:t>PARTICIPANTES se obligan y garantizan que su personal estará debidamente a</w:t>
      </w:r>
      <w:r>
        <w:rPr>
          <w:rFonts w:ascii="Arial" w:hAnsi="Arial" w:cs="Arial"/>
          <w:sz w:val="20"/>
          <w:szCs w:val="20"/>
        </w:rPr>
        <w:t>diestrado en el manejo de los matafuegos, para poder actuar con rapidez y eficacia, si las circunstancias así lo exigiesen.</w:t>
      </w:r>
    </w:p>
    <w:p w14:paraId="4A54F679" w14:textId="77777777" w:rsidR="005A128D" w:rsidRDefault="00645A4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13.3. </w:t>
      </w:r>
      <w:r>
        <w:rPr>
          <w:rFonts w:ascii="Arial" w:hAnsi="Arial" w:cs="Arial"/>
          <w:sz w:val="20"/>
          <w:szCs w:val="20"/>
        </w:rPr>
        <w:t xml:space="preserve">Los </w:t>
      </w:r>
      <w:proofErr w:type="gramStart"/>
      <w:r>
        <w:rPr>
          <w:rFonts w:ascii="Arial" w:hAnsi="Arial" w:cs="Arial"/>
          <w:sz w:val="20"/>
          <w:szCs w:val="20"/>
        </w:rPr>
        <w:t>PARTICIPANTES  deberán</w:t>
      </w:r>
      <w:proofErr w:type="gramEnd"/>
      <w:r>
        <w:rPr>
          <w:rFonts w:ascii="Arial" w:hAnsi="Arial" w:cs="Arial"/>
          <w:sz w:val="20"/>
          <w:szCs w:val="20"/>
        </w:rPr>
        <w:t xml:space="preserve"> presentar al Organizador o a la persona que esta asigne, en la fecha indicada en cada contrato </w:t>
      </w:r>
      <w:r>
        <w:rPr>
          <w:rFonts w:ascii="Arial" w:hAnsi="Arial" w:cs="Arial"/>
          <w:bCs/>
          <w:sz w:val="20"/>
          <w:szCs w:val="20"/>
        </w:rPr>
        <w:t>para</w:t>
      </w:r>
      <w:r>
        <w:rPr>
          <w:rFonts w:ascii="Arial" w:hAnsi="Arial" w:cs="Arial"/>
          <w:bCs/>
          <w:sz w:val="20"/>
          <w:szCs w:val="20"/>
        </w:rPr>
        <w:t xml:space="preserve"> su aprobación,  la siguiente documentación:</w:t>
      </w:r>
    </w:p>
    <w:p w14:paraId="38804A96" w14:textId="77777777" w:rsidR="005A128D" w:rsidRDefault="00645A4C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13.3.1 </w:t>
      </w:r>
      <w:r>
        <w:rPr>
          <w:rFonts w:ascii="Arial" w:hAnsi="Arial" w:cs="Arial"/>
          <w:sz w:val="20"/>
          <w:szCs w:val="20"/>
        </w:rPr>
        <w:t>Planta/s de arquitectura con equipamiento y replanteo general del stand y/o del local, y memoria de cálculo estructural si el tipo de estructura lo requiere según las regulaciones aplicables.</w:t>
      </w:r>
    </w:p>
    <w:p w14:paraId="2CBA3309" w14:textId="77777777" w:rsidR="005A128D" w:rsidRDefault="00645A4C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13.3.2 </w:t>
      </w:r>
      <w:r>
        <w:rPr>
          <w:rFonts w:ascii="Arial" w:hAnsi="Arial" w:cs="Arial"/>
          <w:sz w:val="20"/>
          <w:szCs w:val="20"/>
        </w:rPr>
        <w:t>Facha</w:t>
      </w:r>
      <w:r>
        <w:rPr>
          <w:rFonts w:ascii="Arial" w:hAnsi="Arial" w:cs="Arial"/>
          <w:sz w:val="20"/>
          <w:szCs w:val="20"/>
        </w:rPr>
        <w:t>da/s significativa/s o perspectiva general especificando altura y escala humana.</w:t>
      </w:r>
    </w:p>
    <w:p w14:paraId="7E44B23D" w14:textId="77777777" w:rsidR="005A128D" w:rsidRDefault="00645A4C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C76C36D" w14:textId="77777777" w:rsidR="005A128D" w:rsidRDefault="00645A4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Art. 14. CONTROL STANDS, ESPACIOS Y LOCALES PARA COMIDAS Y/O BEBIDAS.</w:t>
      </w:r>
    </w:p>
    <w:p w14:paraId="6333EA69" w14:textId="77777777" w:rsidR="005A128D" w:rsidRDefault="00645A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Cuando los stands, espacios y/ o locales no se ajusten a las disposiciones de este Capítulo y a los pla</w:t>
      </w:r>
      <w:r>
        <w:rPr>
          <w:rFonts w:ascii="Arial" w:hAnsi="Arial" w:cs="Arial"/>
          <w:sz w:val="20"/>
          <w:szCs w:val="20"/>
        </w:rPr>
        <w:t>nos aprobados, el Organizador está facultado para observar y requerir su corrección, en forma inapelable y por cuenta del PARTICIPANTE, e incluso prohibir el funcionamiento y/o clausurar el stand o el local en infracción.</w:t>
      </w:r>
    </w:p>
    <w:p w14:paraId="59B4B8BA" w14:textId="77777777" w:rsidR="005A128D" w:rsidRDefault="005A128D">
      <w:pPr>
        <w:pStyle w:val="Default"/>
        <w:spacing w:line="276" w:lineRule="auto"/>
        <w:jc w:val="both"/>
        <w:rPr>
          <w:b/>
          <w:bCs/>
          <w:color w:val="00000A"/>
          <w:sz w:val="20"/>
          <w:szCs w:val="20"/>
        </w:rPr>
      </w:pPr>
    </w:p>
    <w:p w14:paraId="051F97B5" w14:textId="77777777" w:rsidR="005A128D" w:rsidRDefault="00645A4C">
      <w:pPr>
        <w:pStyle w:val="Default"/>
        <w:spacing w:line="276" w:lineRule="auto"/>
        <w:jc w:val="both"/>
        <w:rPr>
          <w:b/>
          <w:bCs/>
          <w:color w:val="00000A"/>
          <w:sz w:val="20"/>
          <w:szCs w:val="20"/>
        </w:rPr>
      </w:pPr>
      <w:r>
        <w:rPr>
          <w:b/>
          <w:bCs/>
          <w:color w:val="00000A"/>
          <w:sz w:val="20"/>
          <w:szCs w:val="20"/>
        </w:rPr>
        <w:t>CAPITULO V</w:t>
      </w:r>
    </w:p>
    <w:p w14:paraId="280BAFF4" w14:textId="77777777" w:rsidR="005A128D" w:rsidRDefault="00645A4C">
      <w:pPr>
        <w:pStyle w:val="Default"/>
        <w:spacing w:line="276" w:lineRule="auto"/>
        <w:jc w:val="both"/>
        <w:rPr>
          <w:color w:val="00000A"/>
          <w:sz w:val="20"/>
          <w:szCs w:val="20"/>
        </w:rPr>
      </w:pPr>
      <w:r>
        <w:rPr>
          <w:b/>
          <w:bCs/>
          <w:color w:val="00000A"/>
          <w:sz w:val="20"/>
          <w:szCs w:val="20"/>
        </w:rPr>
        <w:t xml:space="preserve">SEGUROS/ CERTIFICADOS </w:t>
      </w:r>
      <w:r>
        <w:rPr>
          <w:b/>
          <w:bCs/>
          <w:color w:val="00000A"/>
          <w:sz w:val="20"/>
          <w:szCs w:val="20"/>
        </w:rPr>
        <w:t>DE COBERTURA (*)</w:t>
      </w:r>
    </w:p>
    <w:p w14:paraId="6369FC21" w14:textId="77777777" w:rsidR="005A128D" w:rsidRDefault="005A128D">
      <w:pPr>
        <w:pStyle w:val="Default"/>
        <w:spacing w:line="276" w:lineRule="auto"/>
        <w:jc w:val="both"/>
        <w:rPr>
          <w:b/>
          <w:bCs/>
          <w:color w:val="00000A"/>
          <w:sz w:val="20"/>
          <w:szCs w:val="20"/>
        </w:rPr>
      </w:pPr>
    </w:p>
    <w:p w14:paraId="73FA6BAE" w14:textId="77777777" w:rsidR="005A128D" w:rsidRDefault="00645A4C">
      <w:pPr>
        <w:pStyle w:val="Default"/>
        <w:spacing w:line="276" w:lineRule="auto"/>
        <w:jc w:val="both"/>
        <w:rPr>
          <w:color w:val="00000A"/>
          <w:sz w:val="20"/>
          <w:szCs w:val="20"/>
        </w:rPr>
      </w:pPr>
      <w:proofErr w:type="spellStart"/>
      <w:r>
        <w:rPr>
          <w:b/>
          <w:bCs/>
          <w:color w:val="00000A"/>
          <w:sz w:val="20"/>
          <w:szCs w:val="20"/>
        </w:rPr>
        <w:t>Articulo</w:t>
      </w:r>
      <w:proofErr w:type="spellEnd"/>
      <w:r>
        <w:rPr>
          <w:b/>
          <w:bCs/>
          <w:color w:val="00000A"/>
          <w:sz w:val="20"/>
          <w:szCs w:val="20"/>
        </w:rPr>
        <w:t xml:space="preserve"> 15: Accidentes Personales y Responsabilidad Civil: </w:t>
      </w:r>
      <w:r>
        <w:rPr>
          <w:bCs/>
          <w:color w:val="00000A"/>
          <w:sz w:val="20"/>
          <w:szCs w:val="20"/>
        </w:rPr>
        <w:t>Los PATROCINADORES Y OPERADORES GASTRONOMICOS</w:t>
      </w:r>
      <w:r>
        <w:rPr>
          <w:color w:val="00000A"/>
          <w:sz w:val="20"/>
          <w:szCs w:val="20"/>
        </w:rPr>
        <w:t xml:space="preserve"> serán únicos responsables de todo su personal afectado a la producción del evento, sea éste propio, contratado o subcontratado, debi</w:t>
      </w:r>
      <w:r>
        <w:rPr>
          <w:color w:val="00000A"/>
          <w:sz w:val="20"/>
          <w:szCs w:val="20"/>
        </w:rPr>
        <w:t>endo exhibir constancia de afiliación a una Administradora de Riesgos del Trabajo o seguro de accidentes personales por un monto no inferior fijado a cada evento, con cláusula de no anulación y no repetición contra el ORGANIZADOR y las Instituciones que en</w:t>
      </w:r>
      <w:r>
        <w:rPr>
          <w:color w:val="00000A"/>
          <w:sz w:val="20"/>
          <w:szCs w:val="20"/>
        </w:rPr>
        <w:t xml:space="preserve"> cada evento se indiquen.-</w:t>
      </w:r>
    </w:p>
    <w:p w14:paraId="6901EF6A" w14:textId="77777777" w:rsidR="005A128D" w:rsidRDefault="00645A4C">
      <w:pPr>
        <w:pStyle w:val="Default"/>
        <w:spacing w:line="276" w:lineRule="auto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Los PATROCINADORES Y OPERADORES proveerán la nómina de todo el personal que deba ingresar al predio para la producción del evento. </w:t>
      </w:r>
    </w:p>
    <w:p w14:paraId="0A4AA36E" w14:textId="77777777" w:rsidR="005A128D" w:rsidRDefault="00645A4C">
      <w:pPr>
        <w:pStyle w:val="Default"/>
        <w:spacing w:line="276" w:lineRule="auto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Asimismo deberán contar con un seguro de Responsabilidad Civil por el monto que en cada evento es</w:t>
      </w:r>
      <w:r>
        <w:rPr>
          <w:color w:val="00000A"/>
          <w:sz w:val="20"/>
          <w:szCs w:val="20"/>
        </w:rPr>
        <w:t xml:space="preserve">pecifique el ORGANIZADOR, en las mismas condiciones fijadas en el párrafo siguiente, a fin de cubrir el espacio que le fuera </w:t>
      </w:r>
      <w:proofErr w:type="gramStart"/>
      <w:r>
        <w:rPr>
          <w:color w:val="00000A"/>
          <w:sz w:val="20"/>
          <w:szCs w:val="20"/>
        </w:rPr>
        <w:t>asignado.-</w:t>
      </w:r>
      <w:proofErr w:type="gramEnd"/>
      <w:r>
        <w:rPr>
          <w:color w:val="00000A"/>
          <w:sz w:val="20"/>
          <w:szCs w:val="20"/>
        </w:rPr>
        <w:t xml:space="preserve"> </w:t>
      </w:r>
    </w:p>
    <w:p w14:paraId="6C6C7858" w14:textId="77777777" w:rsidR="005A128D" w:rsidRDefault="00645A4C">
      <w:pPr>
        <w:pStyle w:val="Default"/>
        <w:spacing w:line="276" w:lineRule="auto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Adicionalmente a lo anterior el ORGANIZADOR contará con un Seguro de Responsabilidad </w:t>
      </w:r>
      <w:proofErr w:type="gramStart"/>
      <w:r>
        <w:rPr>
          <w:color w:val="00000A"/>
          <w:sz w:val="20"/>
          <w:szCs w:val="20"/>
        </w:rPr>
        <w:t>Civil  a</w:t>
      </w:r>
      <w:proofErr w:type="gramEnd"/>
      <w:r>
        <w:rPr>
          <w:color w:val="00000A"/>
          <w:sz w:val="20"/>
          <w:szCs w:val="20"/>
        </w:rPr>
        <w:t xml:space="preserve"> fin de cubrir al público </w:t>
      </w:r>
      <w:r>
        <w:rPr>
          <w:color w:val="00000A"/>
          <w:sz w:val="20"/>
          <w:szCs w:val="20"/>
        </w:rPr>
        <w:t xml:space="preserve">en general, invitados y todo Expositor por cualquier eventual daño o perjuicio que pudieran sufrir dichas personas y/o sus bienes con motivo u ocasión de </w:t>
      </w:r>
      <w:proofErr w:type="spellStart"/>
      <w:r>
        <w:rPr>
          <w:color w:val="00000A"/>
          <w:sz w:val="20"/>
          <w:szCs w:val="20"/>
        </w:rPr>
        <w:t>Autoclasica</w:t>
      </w:r>
      <w:proofErr w:type="spellEnd"/>
      <w:r>
        <w:rPr>
          <w:color w:val="00000A"/>
          <w:sz w:val="20"/>
          <w:szCs w:val="20"/>
        </w:rPr>
        <w:t>.-</w:t>
      </w:r>
    </w:p>
    <w:p w14:paraId="1851A974" w14:textId="77777777" w:rsidR="005A128D" w:rsidRDefault="005A128D">
      <w:pPr>
        <w:pStyle w:val="Default"/>
        <w:spacing w:line="276" w:lineRule="auto"/>
        <w:jc w:val="both"/>
        <w:rPr>
          <w:b/>
          <w:bCs/>
          <w:color w:val="00000A"/>
          <w:sz w:val="20"/>
          <w:szCs w:val="20"/>
        </w:rPr>
      </w:pPr>
    </w:p>
    <w:p w14:paraId="0FDE86C2" w14:textId="77777777" w:rsidR="005A128D" w:rsidRDefault="00645A4C">
      <w:pPr>
        <w:pStyle w:val="Default"/>
        <w:spacing w:line="276" w:lineRule="auto"/>
        <w:jc w:val="both"/>
        <w:rPr>
          <w:color w:val="00000A"/>
          <w:sz w:val="20"/>
          <w:szCs w:val="20"/>
        </w:rPr>
      </w:pPr>
      <w:r>
        <w:rPr>
          <w:b/>
          <w:bCs/>
          <w:color w:val="00000A"/>
          <w:sz w:val="20"/>
          <w:szCs w:val="20"/>
        </w:rPr>
        <w:t xml:space="preserve">Artículo 16: SEGUROS Responsabilidad Civil: </w:t>
      </w:r>
      <w:r>
        <w:rPr>
          <w:bCs/>
          <w:color w:val="00000A"/>
          <w:sz w:val="20"/>
          <w:szCs w:val="20"/>
        </w:rPr>
        <w:t xml:space="preserve">El PATROCINADOR Y/O OPERADOR GASTRONOMICO </w:t>
      </w:r>
      <w:r>
        <w:rPr>
          <w:color w:val="00000A"/>
          <w:sz w:val="20"/>
          <w:szCs w:val="20"/>
        </w:rPr>
        <w:t>s</w:t>
      </w:r>
      <w:r>
        <w:rPr>
          <w:color w:val="00000A"/>
          <w:sz w:val="20"/>
          <w:szCs w:val="20"/>
        </w:rPr>
        <w:t xml:space="preserve">erá responsable, </w:t>
      </w:r>
      <w:r>
        <w:rPr>
          <w:bCs/>
          <w:color w:val="00000A"/>
          <w:sz w:val="20"/>
          <w:szCs w:val="20"/>
        </w:rPr>
        <w:t xml:space="preserve">dentro del </w:t>
      </w:r>
      <w:r>
        <w:rPr>
          <w:color w:val="00000A"/>
          <w:sz w:val="20"/>
          <w:szCs w:val="20"/>
        </w:rPr>
        <w:t>predio asignado al evento, de la seguridad del público asistente y de los integrantes del evento, y por cualquier eventual daño o perjuicio que pudieran sufrir dichas personas con motivo u ocasión del evento.- El PATROCINADOR Y/</w:t>
      </w:r>
      <w:r>
        <w:rPr>
          <w:color w:val="00000A"/>
          <w:sz w:val="20"/>
          <w:szCs w:val="20"/>
        </w:rPr>
        <w:t>O OPERADOR GASTRONOMICO resultará responsable de todos los daños y perjuicios derivados de su culpa o negligencia que puedan derivarse de la explotación del evento, y deberá hacerse cargo de cualquier indemnización que pudiera corresponder. A tal fin deber</w:t>
      </w:r>
      <w:r>
        <w:rPr>
          <w:color w:val="00000A"/>
          <w:sz w:val="20"/>
          <w:szCs w:val="20"/>
        </w:rPr>
        <w:t>á tener contratado un seguro de responsabilidad civil por la suma que se determine en cada evento en una aseguradora de primer para cubrir esas contingencias. –</w:t>
      </w:r>
    </w:p>
    <w:p w14:paraId="66E47C1E" w14:textId="77777777" w:rsidR="005A128D" w:rsidRDefault="00645A4C">
      <w:pPr>
        <w:pStyle w:val="Default"/>
        <w:spacing w:line="276" w:lineRule="auto"/>
        <w:jc w:val="both"/>
      </w:pPr>
      <w:r>
        <w:rPr>
          <w:color w:val="00000A"/>
          <w:sz w:val="20"/>
          <w:szCs w:val="20"/>
        </w:rPr>
        <w:t xml:space="preserve">(*) Para la acreditación correspondiente, los seguros y/o ART deberán ser enviados a </w:t>
      </w:r>
      <w:hyperlink r:id="rId8">
        <w:r>
          <w:rPr>
            <w:rStyle w:val="EnlacedeInternet"/>
            <w:sz w:val="20"/>
            <w:szCs w:val="20"/>
          </w:rPr>
          <w:t>armado@autoclasica.com</w:t>
        </w:r>
      </w:hyperlink>
      <w:r>
        <w:rPr>
          <w:color w:val="00000A"/>
          <w:sz w:val="20"/>
          <w:szCs w:val="20"/>
        </w:rPr>
        <w:t xml:space="preserve"> .</w:t>
      </w:r>
    </w:p>
    <w:p w14:paraId="667A7B37" w14:textId="77777777" w:rsidR="005A128D" w:rsidRDefault="005A128D">
      <w:pPr>
        <w:pStyle w:val="Default"/>
        <w:spacing w:line="276" w:lineRule="auto"/>
        <w:jc w:val="both"/>
      </w:pPr>
    </w:p>
    <w:sectPr w:rsidR="005A128D">
      <w:headerReference w:type="default" r:id="rId9"/>
      <w:footerReference w:type="default" r:id="rId10"/>
      <w:pgSz w:w="12240" w:h="15840"/>
      <w:pgMar w:top="1418" w:right="1134" w:bottom="1134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47AE6" w14:textId="77777777" w:rsidR="00645A4C" w:rsidRDefault="00645A4C">
      <w:pPr>
        <w:spacing w:after="0" w:line="240" w:lineRule="auto"/>
      </w:pPr>
      <w:r>
        <w:separator/>
      </w:r>
    </w:p>
  </w:endnote>
  <w:endnote w:type="continuationSeparator" w:id="0">
    <w:p w14:paraId="7BDB21F0" w14:textId="77777777" w:rsidR="00645A4C" w:rsidRDefault="0064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35F2E" w14:textId="77777777" w:rsidR="005A128D" w:rsidRDefault="00645A4C">
    <w:pPr>
      <w:tabs>
        <w:tab w:val="center" w:pos="4550"/>
        <w:tab w:val="left" w:pos="5818"/>
      </w:tabs>
      <w:ind w:right="260"/>
      <w:jc w:val="right"/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  <w:lang w:val="es-ES"/>
      </w:rP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  <w:lang w:val="es-ES"/>
      </w:rPr>
      <w:fldChar w:fldCharType="begin"/>
    </w:r>
    <w:r>
      <w:instrText>NUMPAGES \* ARABIC</w:instrText>
    </w:r>
    <w:r>
      <w:fldChar w:fldCharType="separate"/>
    </w:r>
    <w:r>
      <w:t>5</w:t>
    </w:r>
    <w:r>
      <w:fldChar w:fldCharType="end"/>
    </w:r>
  </w:p>
  <w:p w14:paraId="6A772D65" w14:textId="77777777" w:rsidR="005A128D" w:rsidRDefault="005A128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20237" w14:textId="77777777" w:rsidR="00645A4C" w:rsidRDefault="00645A4C">
      <w:pPr>
        <w:spacing w:after="0" w:line="240" w:lineRule="auto"/>
      </w:pPr>
      <w:r>
        <w:separator/>
      </w:r>
    </w:p>
  </w:footnote>
  <w:footnote w:type="continuationSeparator" w:id="0">
    <w:p w14:paraId="4F8C7E85" w14:textId="77777777" w:rsidR="00645A4C" w:rsidRDefault="0064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65E1" w14:textId="77777777" w:rsidR="005A128D" w:rsidRDefault="00645A4C">
    <w:pPr>
      <w:pStyle w:val="Encabezamiento"/>
      <w:rPr>
        <w:sz w:val="24"/>
        <w:szCs w:val="24"/>
      </w:rPr>
    </w:pPr>
    <w:r>
      <w:rPr>
        <w:rFonts w:asciiTheme="majorHAnsi" w:eastAsiaTheme="majorEastAsia" w:hAnsiTheme="majorHAnsi" w:cstheme="majorBidi"/>
        <w:color w:val="4472C4" w:themeColor="accent1"/>
        <w:sz w:val="24"/>
        <w:szCs w:val="24"/>
      </w:rPr>
      <w:t>REGLAMENTO GENERAL AUTOCLASICA</w:t>
    </w:r>
    <w:r>
      <w:rPr>
        <w:rFonts w:asciiTheme="majorHAnsi" w:eastAsiaTheme="majorEastAsia" w:hAnsiTheme="majorHAnsi" w:cstheme="majorBidi"/>
        <w:color w:val="4472C4" w:themeColor="accent1"/>
        <w:sz w:val="24"/>
        <w:szCs w:val="24"/>
      </w:rPr>
      <w:tab/>
    </w:r>
    <w:sdt>
      <w:sdtPr>
        <w:alias w:val="Fecha"/>
        <w:id w:val="42125261"/>
        <w:dataBinding w:prefixMappings="xmlns:ns0='http://schemas.microsoft.com/office/2006/coverPageProps'" w:xpath="/ns0:CoverPageProperties[1]/ns0:PublishDate[1]" w:storeItemID="{55AF091B-3C7A-41E3-B477-F2FDAA23CFDA}"/>
        <w:text/>
      </w:sdtPr>
      <w:sdtEndPr/>
      <w:sdtContent>
        <w:r>
          <w:rPr>
            <w:rFonts w:asciiTheme="majorHAnsi" w:eastAsiaTheme="majorEastAsia" w:hAnsiTheme="majorHAnsi" w:cstheme="majorBidi"/>
            <w:color w:val="4472C4" w:themeColor="accent1"/>
            <w:sz w:val="24"/>
            <w:szCs w:val="24"/>
            <w:lang w:val="es-ES"/>
          </w:rPr>
          <w:t>1 de julio de 2019</w:t>
        </w:r>
      </w:sdtContent>
    </w:sdt>
  </w:p>
  <w:p w14:paraId="7E685036" w14:textId="77777777" w:rsidR="005A128D" w:rsidRDefault="005A128D">
    <w:pPr>
      <w:pStyle w:val="Encabezamien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28D"/>
    <w:rsid w:val="005A128D"/>
    <w:rsid w:val="00645A4C"/>
    <w:rsid w:val="00813102"/>
    <w:rsid w:val="00EA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5BF0"/>
  <w15:docId w15:val="{48170BD6-01C6-484B-AFEF-245548A1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50E4"/>
    <w:pPr>
      <w:suppressAutoHyphens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B50E4"/>
  </w:style>
  <w:style w:type="character" w:styleId="Nmerodepgina">
    <w:name w:val="page number"/>
    <w:basedOn w:val="Fuentedeprrafopredeter"/>
    <w:uiPriority w:val="99"/>
    <w:semiHidden/>
    <w:unhideWhenUsed/>
    <w:qFormat/>
    <w:rsid w:val="003B50E4"/>
  </w:style>
  <w:style w:type="character" w:customStyle="1" w:styleId="EncabezadoCar">
    <w:name w:val="Encabezado Car"/>
    <w:basedOn w:val="Fuentedeprrafopredeter"/>
    <w:link w:val="Encabezado"/>
    <w:uiPriority w:val="99"/>
    <w:qFormat/>
    <w:rsid w:val="005D0554"/>
  </w:style>
  <w:style w:type="character" w:customStyle="1" w:styleId="EnlacedeInternet">
    <w:name w:val="Enlace de Internet"/>
    <w:basedOn w:val="Fuentedeprrafopredeter"/>
    <w:uiPriority w:val="99"/>
    <w:unhideWhenUsed/>
    <w:rsid w:val="005D78D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qFormat/>
    <w:rsid w:val="005D78D2"/>
    <w:rPr>
      <w:color w:val="605E5C"/>
      <w:shd w:val="clear" w:color="auto" w:fill="E1DFDD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3B50E4"/>
    <w:pPr>
      <w:suppressAutoHyphens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B50E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B50E4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Encabezamiento">
    <w:name w:val="Encabezamiento"/>
    <w:basedOn w:val="Normal"/>
    <w:uiPriority w:val="99"/>
    <w:unhideWhenUsed/>
    <w:rsid w:val="005D0554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ado@autoclasic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upomaipu.com.a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 de julio de 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2579</Words>
  <Characters>14189</Characters>
  <Application>Microsoft Office Word</Application>
  <DocSecurity>0</DocSecurity>
  <Lines>118</Lines>
  <Paragraphs>33</Paragraphs>
  <ScaleCrop>false</ScaleCrop>
  <Company/>
  <LinksUpToDate>false</LinksUpToDate>
  <CharactersWithSpaces>16735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Juano</cp:lastModifiedBy>
  <cp:revision>4</cp:revision>
  <cp:lastPrinted>2019-09-10T17:38:00Z</cp:lastPrinted>
  <dcterms:created xsi:type="dcterms:W3CDTF">2019-09-10T17:37:00Z</dcterms:created>
  <dcterms:modified xsi:type="dcterms:W3CDTF">2019-09-10T17:38:00Z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